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3D" w:rsidRPr="0030323D" w:rsidRDefault="0030323D" w:rsidP="007C1AFA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30323D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Ответственность за нарушение правил проведения ЕГЭ</w:t>
      </w:r>
    </w:p>
    <w:p w:rsidR="001D504D" w:rsidRPr="007C1AFA" w:rsidRDefault="001D504D" w:rsidP="007C1AFA">
      <w:pPr>
        <w:spacing w:before="100" w:beforeAutospacing="1" w:after="100" w:afterAutospacing="1"/>
        <w:jc w:val="center"/>
        <w:rPr>
          <w:rStyle w:val="markedcontent"/>
          <w:rFonts w:cs="Times New Roman"/>
          <w:b/>
          <w:sz w:val="32"/>
          <w:szCs w:val="32"/>
        </w:rPr>
      </w:pPr>
      <w:r w:rsidRPr="007C1AFA">
        <w:rPr>
          <w:rStyle w:val="markedcontent"/>
          <w:rFonts w:cs="Times New Roman"/>
          <w:b/>
          <w:sz w:val="32"/>
          <w:szCs w:val="32"/>
        </w:rPr>
        <w:t>Нарушения и санкции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D504D" w:rsidRPr="00A3441D" w:rsidTr="001D504D">
        <w:tc>
          <w:tcPr>
            <w:tcW w:w="4672" w:type="dxa"/>
          </w:tcPr>
          <w:p w:rsidR="001D504D" w:rsidRPr="00A3441D" w:rsidRDefault="001D504D" w:rsidP="00A3441D">
            <w:pPr>
              <w:spacing w:before="100" w:beforeAutospacing="1" w:after="100" w:afterAutospacing="1"/>
              <w:jc w:val="center"/>
              <w:rPr>
                <w:rStyle w:val="markedcontent"/>
                <w:rFonts w:cs="Times New Roman"/>
                <w:color w:val="FF0000"/>
                <w:sz w:val="24"/>
                <w:szCs w:val="24"/>
              </w:rPr>
            </w:pPr>
            <w:r w:rsidRPr="00A3441D">
              <w:rPr>
                <w:rFonts w:cs="Times New Roman"/>
                <w:color w:val="FF0000"/>
                <w:sz w:val="24"/>
                <w:szCs w:val="24"/>
              </w:rPr>
              <w:br/>
            </w:r>
            <w:r w:rsidRPr="00A3441D">
              <w:rPr>
                <w:rStyle w:val="markedcontent"/>
                <w:rFonts w:cs="Times New Roman"/>
                <w:color w:val="FF0000"/>
                <w:sz w:val="24"/>
                <w:szCs w:val="24"/>
              </w:rPr>
              <w:t>ЗАПРЕЩЕНО</w:t>
            </w:r>
          </w:p>
        </w:tc>
        <w:tc>
          <w:tcPr>
            <w:tcW w:w="4672" w:type="dxa"/>
          </w:tcPr>
          <w:p w:rsidR="001D504D" w:rsidRPr="00A3441D" w:rsidRDefault="00A3441D" w:rsidP="0030323D">
            <w:pPr>
              <w:spacing w:before="100" w:beforeAutospacing="1" w:after="100" w:afterAutospacing="1"/>
              <w:rPr>
                <w:rStyle w:val="markedcontent"/>
                <w:rFonts w:cs="Times New Roman"/>
                <w:color w:val="FF0000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color w:val="FF0000"/>
                <w:sz w:val="24"/>
                <w:szCs w:val="24"/>
              </w:rPr>
              <w:t>Меры, применяемые в отношении</w:t>
            </w:r>
            <w:r w:rsidRPr="00A3441D">
              <w:rPr>
                <w:rFonts w:cs="Times New Roman"/>
                <w:color w:val="FF0000"/>
                <w:sz w:val="24"/>
                <w:szCs w:val="24"/>
              </w:rPr>
              <w:br/>
            </w:r>
            <w:r w:rsidRPr="00A3441D">
              <w:rPr>
                <w:rStyle w:val="markedcontent"/>
                <w:rFonts w:cs="Times New Roman"/>
                <w:color w:val="FF0000"/>
                <w:sz w:val="24"/>
                <w:szCs w:val="24"/>
              </w:rPr>
              <w:t>лиц, допустивших нарушение</w:t>
            </w:r>
            <w:r w:rsidRPr="00A3441D">
              <w:rPr>
                <w:rFonts w:cs="Times New Roman"/>
                <w:color w:val="FF0000"/>
                <w:sz w:val="24"/>
                <w:szCs w:val="24"/>
              </w:rPr>
              <w:br/>
            </w:r>
            <w:r w:rsidRPr="00A3441D">
              <w:rPr>
                <w:rStyle w:val="markedcontent"/>
                <w:rFonts w:cs="Times New Roman"/>
                <w:color w:val="FF0000"/>
                <w:sz w:val="24"/>
                <w:szCs w:val="24"/>
              </w:rPr>
              <w:t>Порядка</w:t>
            </w:r>
          </w:p>
        </w:tc>
      </w:tr>
      <w:tr w:rsidR="001D504D" w:rsidRPr="00A3441D" w:rsidTr="001D504D">
        <w:tc>
          <w:tcPr>
            <w:tcW w:w="4672" w:type="dxa"/>
          </w:tcPr>
          <w:p w:rsidR="001D504D" w:rsidRPr="00A3441D" w:rsidRDefault="001D504D" w:rsidP="007C1AFA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иметь при себе средства связи, электронно-вычислительную технику, фото-, аудио- и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видеоаппаратуру, справочные материалы,</w:t>
            </w:r>
            <w:r w:rsidR="007C1AFA">
              <w:t xml:space="preserve"> </w:t>
            </w:r>
            <w:r w:rsidR="007C1AFA" w:rsidRPr="00A3441D">
              <w:rPr>
                <w:rStyle w:val="markedcontent"/>
                <w:rFonts w:cs="Times New Roman"/>
                <w:sz w:val="24"/>
                <w:szCs w:val="24"/>
              </w:rPr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письменные заметки и иные средства хранения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и передачи информации;</w:t>
            </w:r>
          </w:p>
        </w:tc>
        <w:tc>
          <w:tcPr>
            <w:tcW w:w="4672" w:type="dxa"/>
          </w:tcPr>
          <w:p w:rsidR="00A3441D" w:rsidRDefault="00A3441D" w:rsidP="0030323D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удаление лиц, нарушивших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Порядок, из ППЭ;</w:t>
            </w:r>
            <w:r w:rsidRPr="00A3441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D504D" w:rsidRPr="00A3441D" w:rsidRDefault="00A3441D" w:rsidP="007C1AFA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составление акта об удалении с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экзамена;</w:t>
            </w:r>
          </w:p>
        </w:tc>
      </w:tr>
      <w:tr w:rsidR="001D504D" w:rsidRPr="00A3441D" w:rsidTr="001D504D">
        <w:tc>
          <w:tcPr>
            <w:tcW w:w="4672" w:type="dxa"/>
          </w:tcPr>
          <w:p w:rsidR="001D504D" w:rsidRPr="00A3441D" w:rsidRDefault="001D504D" w:rsidP="007C1AFA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оказывать содействие участникам ГИА, в том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числе передавать им средства связи,</w:t>
            </w:r>
            <w:r w:rsidR="007C1AFA">
              <w:t xml:space="preserve"> </w:t>
            </w:r>
            <w:r w:rsidR="007C1AFA" w:rsidRPr="00A3441D">
              <w:rPr>
                <w:rStyle w:val="markedcontent"/>
                <w:rFonts w:cs="Times New Roman"/>
                <w:sz w:val="24"/>
                <w:szCs w:val="24"/>
              </w:rPr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электронно-вычислительную технику, фото-,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аудио- и видеоаппаратуру, справочные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материалы, письменные заметки и иные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средства хранения и передачи информации;</w:t>
            </w:r>
          </w:p>
        </w:tc>
        <w:tc>
          <w:tcPr>
            <w:tcW w:w="4672" w:type="dxa"/>
          </w:tcPr>
          <w:p w:rsidR="001D504D" w:rsidRPr="00A3441D" w:rsidRDefault="00A3441D" w:rsidP="007C1AFA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аннулирование результатов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экзамена;</w:t>
            </w:r>
          </w:p>
        </w:tc>
      </w:tr>
      <w:tr w:rsidR="001D504D" w:rsidRPr="00A3441D" w:rsidTr="001D504D">
        <w:tc>
          <w:tcPr>
            <w:tcW w:w="4672" w:type="dxa"/>
          </w:tcPr>
          <w:p w:rsidR="001D504D" w:rsidRPr="00A3441D" w:rsidRDefault="001D504D" w:rsidP="007C1AFA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выносить из аудиторий и ППЭ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экзаменационные материалы на бумажном или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электронном носителях, фотографировать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экзаменационные материалы</w:t>
            </w:r>
            <w:r w:rsidR="00A3441D">
              <w:rPr>
                <w:rStyle w:val="markedcontent"/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672" w:type="dxa"/>
          </w:tcPr>
          <w:p w:rsidR="00A3441D" w:rsidRPr="00A3441D" w:rsidRDefault="00A3441D" w:rsidP="00A3441D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возбуждение административного дела</w:t>
            </w:r>
            <w:r>
              <w:rPr>
                <w:rStyle w:val="markedcontent"/>
                <w:rFonts w:cs="Times New Roman"/>
                <w:sz w:val="24"/>
                <w:szCs w:val="24"/>
              </w:rPr>
              <w:t>.</w:t>
            </w:r>
          </w:p>
          <w:p w:rsidR="001D504D" w:rsidRPr="00A3441D" w:rsidRDefault="001D504D" w:rsidP="0030323D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</w:p>
        </w:tc>
      </w:tr>
    </w:tbl>
    <w:p w:rsidR="007C1AFA" w:rsidRDefault="007C1AFA" w:rsidP="00A3441D">
      <w:pPr>
        <w:spacing w:before="240" w:after="240"/>
        <w:ind w:firstLine="709"/>
        <w:jc w:val="both"/>
        <w:rPr>
          <w:rStyle w:val="markedcontent"/>
          <w:rFonts w:ascii="Arial" w:hAnsi="Arial" w:cs="Arial"/>
          <w:sz w:val="90"/>
          <w:szCs w:val="90"/>
        </w:rPr>
      </w:pPr>
    </w:p>
    <w:p w:rsidR="0030323D" w:rsidRPr="0030323D" w:rsidRDefault="0030323D" w:rsidP="00A3441D">
      <w:pPr>
        <w:spacing w:before="240" w:after="24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323D">
        <w:rPr>
          <w:rFonts w:eastAsia="Times New Roman" w:cs="Times New Roman"/>
          <w:szCs w:val="28"/>
          <w:lang w:eastAsia="ru-RU"/>
        </w:rPr>
        <w:t xml:space="preserve">С 1 декабря 2009 года вступил в силу Федеральный Закон № 104-ФЗ «О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законодательства Российской Федерации в области образования и статью 12 Закона Российской Федерации «Об образовании». Согласно ст. 19.30 этого закона нарушение установленного законодательством Российской Федерации в области образования порядка проведения государственной (итоговой) аттестации влечет наложение административного штрафа на граждан в размере от трех до пяти тысяч. А это значит, </w:t>
      </w:r>
      <w:proofErr w:type="gramStart"/>
      <w:r w:rsidRPr="0030323D">
        <w:rPr>
          <w:rFonts w:eastAsia="Times New Roman" w:cs="Times New Roman"/>
          <w:szCs w:val="28"/>
          <w:lang w:eastAsia="ru-RU"/>
        </w:rPr>
        <w:t>что</w:t>
      </w:r>
      <w:proofErr w:type="gramEnd"/>
      <w:r w:rsidRPr="0030323D">
        <w:rPr>
          <w:rFonts w:eastAsia="Times New Roman" w:cs="Times New Roman"/>
          <w:szCs w:val="28"/>
          <w:lang w:eastAsia="ru-RU"/>
        </w:rPr>
        <w:t xml:space="preserve"> если выпускники, позволят себе нарушать правила поведения в аудитории во время экзамена, например, возьмут на экзамен сотовый телефон или шпаргалки, будут привлечены к административной ответственности. На них может быть составлен административный протокол и передан в суд, где и будет определена сумма штрафа.</w:t>
      </w:r>
    </w:p>
    <w:p w:rsidR="0030323D" w:rsidRPr="0030323D" w:rsidRDefault="0030323D" w:rsidP="00A3441D">
      <w:pPr>
        <w:spacing w:before="240" w:after="24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323D">
        <w:rPr>
          <w:rFonts w:eastAsia="Times New Roman" w:cs="Times New Roman"/>
          <w:szCs w:val="28"/>
          <w:lang w:eastAsia="ru-RU"/>
        </w:rPr>
        <w:lastRenderedPageBreak/>
        <w:t xml:space="preserve">Предусмотрена административная ответственность и для педагогических работников-организаторов ЕГЭ. В случае невыполнения ими порядка проведения </w:t>
      </w:r>
      <w:proofErr w:type="gramStart"/>
      <w:r w:rsidRPr="0030323D">
        <w:rPr>
          <w:rFonts w:eastAsia="Times New Roman" w:cs="Times New Roman"/>
          <w:szCs w:val="28"/>
          <w:lang w:eastAsia="ru-RU"/>
        </w:rPr>
        <w:t>ЕГЭ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0323D">
        <w:rPr>
          <w:rFonts w:eastAsia="Times New Roman" w:cs="Times New Roman"/>
          <w:szCs w:val="28"/>
          <w:lang w:eastAsia="ru-RU"/>
        </w:rPr>
        <w:t>,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r w:rsidRPr="0030323D">
        <w:rPr>
          <w:rFonts w:eastAsia="Times New Roman" w:cs="Times New Roman"/>
          <w:szCs w:val="28"/>
          <w:lang w:eastAsia="ru-RU"/>
        </w:rPr>
        <w:t>инструкций для организаторов при проведении экзаменов на них также может быть составлен административный протокол. Сумма штрафа в этом случае предусмотрена от двадцати до сорока тысяч рублей.</w:t>
      </w:r>
    </w:p>
    <w:p w:rsidR="00F12C76" w:rsidRPr="0030323D" w:rsidRDefault="00F12C76" w:rsidP="00A3441D">
      <w:pPr>
        <w:spacing w:after="0"/>
        <w:ind w:firstLine="709"/>
        <w:jc w:val="both"/>
        <w:rPr>
          <w:szCs w:val="28"/>
        </w:rPr>
      </w:pPr>
      <w:bookmarkStart w:id="0" w:name="_GoBack"/>
      <w:bookmarkEnd w:id="0"/>
    </w:p>
    <w:sectPr w:rsidR="00F12C76" w:rsidRPr="0030323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33"/>
    <w:rsid w:val="001D504D"/>
    <w:rsid w:val="0030323D"/>
    <w:rsid w:val="00466633"/>
    <w:rsid w:val="006C0B77"/>
    <w:rsid w:val="007C1AFA"/>
    <w:rsid w:val="008242FF"/>
    <w:rsid w:val="00870751"/>
    <w:rsid w:val="00922C48"/>
    <w:rsid w:val="00A3441D"/>
    <w:rsid w:val="00B30B5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2816"/>
  <w15:chartTrackingRefBased/>
  <w15:docId w15:val="{21C281C3-0761-46E9-B74D-52B719C2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2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23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1D504D"/>
  </w:style>
  <w:style w:type="table" w:styleId="a5">
    <w:name w:val="Table Grid"/>
    <w:basedOn w:val="a1"/>
    <w:uiPriority w:val="39"/>
    <w:rsid w:val="001D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2022-05-31T06:13:00Z</cp:lastPrinted>
  <dcterms:created xsi:type="dcterms:W3CDTF">2022-05-31T06:12:00Z</dcterms:created>
  <dcterms:modified xsi:type="dcterms:W3CDTF">2022-05-31T06:46:00Z</dcterms:modified>
</cp:coreProperties>
</file>