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F5" w:rsidRPr="008C508B" w:rsidRDefault="008C508B" w:rsidP="00293FF5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rFonts w:eastAsia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           </w:t>
      </w:r>
      <w:r w:rsidR="00293FF5" w:rsidRPr="008C508B">
        <w:rPr>
          <w:rFonts w:eastAsia="Times New Roman" w:cs="Times New Roman"/>
          <w:b/>
          <w:bCs/>
          <w:color w:val="FF0000"/>
          <w:kern w:val="36"/>
          <w:sz w:val="48"/>
          <w:szCs w:val="48"/>
          <w:lang w:eastAsia="ru-RU"/>
        </w:rPr>
        <w:t>Расписание ЕГЭ</w:t>
      </w:r>
      <w:r w:rsidR="004E5332" w:rsidRPr="008C508B">
        <w:rPr>
          <w:rFonts w:eastAsia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и ОГЭ</w:t>
      </w:r>
      <w:r w:rsidR="00293FF5" w:rsidRPr="008C508B">
        <w:rPr>
          <w:rFonts w:eastAsia="Times New Roman" w:cs="Times New Roman"/>
          <w:b/>
          <w:bCs/>
          <w:color w:val="FF0000"/>
          <w:kern w:val="36"/>
          <w:sz w:val="48"/>
          <w:szCs w:val="48"/>
          <w:lang w:eastAsia="ru-RU"/>
        </w:rPr>
        <w:t xml:space="preserve"> в 2022 году</w:t>
      </w:r>
    </w:p>
    <w:p w:rsidR="00293FF5" w:rsidRPr="008C508B" w:rsidRDefault="00293FF5" w:rsidP="00293FF5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</w:pPr>
      <w:r w:rsidRPr="008C508B">
        <w:rPr>
          <w:rFonts w:eastAsia="Times New Roman" w:cs="Times New Roman"/>
          <w:b/>
          <w:bCs/>
          <w:color w:val="00B050"/>
          <w:sz w:val="36"/>
          <w:szCs w:val="36"/>
          <w:lang w:eastAsia="ru-RU"/>
        </w:rPr>
        <w:t>Основной период ЕГЭ-2022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8"/>
        <w:gridCol w:w="7470"/>
      </w:tblGrid>
      <w:tr w:rsidR="00293FF5" w:rsidRPr="00293FF5" w:rsidTr="00293FF5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692653"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география, литература, химия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30 и 31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2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ЕГЭ по математике профильного уровня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3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ЕГЭ по математике базового уровня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история, физика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14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иностранные языки (за исключением раздела «Говорение»), биология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16 и 17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иностранные языки (раздел «Говорение»)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20 и 21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</w:tr>
    </w:tbl>
    <w:p w:rsidR="00293FF5" w:rsidRPr="008C508B" w:rsidRDefault="00293FF5" w:rsidP="00293FF5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color w:val="00B050"/>
          <w:sz w:val="24"/>
          <w:szCs w:val="24"/>
          <w:lang w:eastAsia="ru-RU"/>
        </w:rPr>
      </w:pPr>
      <w:r w:rsidRPr="008C508B">
        <w:rPr>
          <w:rFonts w:eastAsia="Times New Roman" w:cs="Times New Roman"/>
          <w:b/>
          <w:bCs/>
          <w:color w:val="00B050"/>
          <w:sz w:val="24"/>
          <w:szCs w:val="24"/>
          <w:lang w:eastAsia="ru-RU"/>
        </w:rPr>
        <w:t>Резервные дни основного периода ЕГЭ-2022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8"/>
        <w:gridCol w:w="7470"/>
      </w:tblGrid>
      <w:tr w:rsidR="00293FF5" w:rsidRPr="00293FF5" w:rsidTr="00293FF5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23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24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география, литература, иностранные языки (раздел «Говорение»)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692653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ЕГЭ по математике базового уровня, ЕГЭ по математике профильного уровня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иностранные языки (за исключением раздела «Говорение»), биология, информатика и ИКТ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29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обществознание, химия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история, физика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2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</w:tbl>
    <w:p w:rsidR="00293FF5" w:rsidRPr="00293FF5" w:rsidRDefault="00293FF5" w:rsidP="004E533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93FF5">
        <w:rPr>
          <w:rFonts w:eastAsia="Times New Roman" w:cs="Times New Roman"/>
          <w:sz w:val="24"/>
          <w:szCs w:val="24"/>
          <w:lang w:eastAsia="ru-RU"/>
        </w:rPr>
        <w:lastRenderedPageBreak/>
        <w:t>  </w:t>
      </w:r>
      <w:bookmarkStart w:id="0" w:name="_GoBack"/>
      <w:bookmarkEnd w:id="0"/>
    </w:p>
    <w:p w:rsidR="00293FF5" w:rsidRPr="008C508B" w:rsidRDefault="00293FF5" w:rsidP="00293FF5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color w:val="00B050"/>
          <w:sz w:val="22"/>
          <w:lang w:eastAsia="ru-RU"/>
        </w:rPr>
      </w:pPr>
      <w:r w:rsidRPr="008C508B">
        <w:rPr>
          <w:rFonts w:eastAsia="Times New Roman" w:cs="Times New Roman"/>
          <w:b/>
          <w:bCs/>
          <w:color w:val="00B050"/>
          <w:sz w:val="22"/>
          <w:lang w:eastAsia="ru-RU"/>
        </w:rPr>
        <w:t>Дополнительный период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8"/>
        <w:gridCol w:w="7470"/>
      </w:tblGrid>
      <w:tr w:rsidR="00293FF5" w:rsidRPr="00293FF5" w:rsidTr="00293FF5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5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ЕГЭ по математике базового уровня</w:t>
            </w:r>
          </w:p>
        </w:tc>
      </w:tr>
      <w:tr w:rsidR="00293FF5" w:rsidRPr="00293FF5" w:rsidTr="00293FF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3FF5" w:rsidRPr="00293FF5" w:rsidRDefault="00293FF5" w:rsidP="00293FF5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FF5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</w:tbl>
    <w:p w:rsidR="00692653" w:rsidRPr="004E5332" w:rsidRDefault="00692653" w:rsidP="00692653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color w:val="2E74B5" w:themeColor="accent1" w:themeShade="BF"/>
          <w:sz w:val="36"/>
          <w:szCs w:val="36"/>
          <w:lang w:eastAsia="ru-RU"/>
        </w:rPr>
      </w:pPr>
      <w:r w:rsidRPr="004E5332">
        <w:rPr>
          <w:rFonts w:eastAsia="Times New Roman" w:cs="Times New Roman"/>
          <w:b/>
          <w:bCs/>
          <w:color w:val="2E74B5" w:themeColor="accent1" w:themeShade="BF"/>
          <w:sz w:val="36"/>
          <w:szCs w:val="36"/>
          <w:lang w:eastAsia="ru-RU"/>
        </w:rPr>
        <w:t>Основной период ОГЭ-2022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8"/>
        <w:gridCol w:w="7470"/>
      </w:tblGrid>
      <w:tr w:rsidR="00692653" w:rsidRPr="00692653" w:rsidTr="00692653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21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4E5332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  <w:r w:rsidR="00692653"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4E5332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  <w:r w:rsidR="00692653"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история, физика, биология, химия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7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биология, информатика и ИКТ, география, химия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литература, физика, информатика и ИКТ, география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15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</w:tbl>
    <w:p w:rsidR="00692653" w:rsidRPr="00692653" w:rsidRDefault="00692653" w:rsidP="00692653">
      <w:pPr>
        <w:spacing w:before="100" w:beforeAutospacing="1" w:after="100" w:afterAutospacing="1"/>
        <w:jc w:val="center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E5332">
        <w:rPr>
          <w:rFonts w:eastAsia="Times New Roman" w:cs="Times New Roman"/>
          <w:b/>
          <w:bCs/>
          <w:color w:val="2E74B5" w:themeColor="accent1" w:themeShade="BF"/>
          <w:sz w:val="24"/>
          <w:szCs w:val="24"/>
          <w:lang w:eastAsia="ru-RU"/>
        </w:rPr>
        <w:t>Резервные дни основного периода ОГЭ-2022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8"/>
        <w:gridCol w:w="7470"/>
      </w:tblGrid>
      <w:tr w:rsidR="00692653" w:rsidRPr="00692653" w:rsidTr="00692653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28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29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30 июня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1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 июля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</w:tbl>
    <w:p w:rsidR="00692653" w:rsidRPr="00692653" w:rsidRDefault="00692653" w:rsidP="0069265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92653">
        <w:rPr>
          <w:rFonts w:eastAsia="Times New Roman" w:cs="Times New Roman"/>
          <w:sz w:val="24"/>
          <w:szCs w:val="24"/>
          <w:lang w:eastAsia="ru-RU"/>
        </w:rPr>
        <w:lastRenderedPageBreak/>
        <w:t> </w:t>
      </w:r>
    </w:p>
    <w:p w:rsidR="00692653" w:rsidRPr="004E5332" w:rsidRDefault="00692653" w:rsidP="00692653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color w:val="0070C0"/>
          <w:sz w:val="24"/>
          <w:szCs w:val="24"/>
          <w:lang w:eastAsia="ru-RU"/>
        </w:rPr>
      </w:pPr>
      <w:r w:rsidRPr="004E5332">
        <w:rPr>
          <w:rFonts w:eastAsia="Times New Roman" w:cs="Times New Roman"/>
          <w:b/>
          <w:bCs/>
          <w:color w:val="0070C0"/>
          <w:sz w:val="24"/>
          <w:szCs w:val="24"/>
          <w:lang w:eastAsia="ru-RU"/>
        </w:rPr>
        <w:t>Дополнительный период ОГЭ-2022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8"/>
        <w:gridCol w:w="7470"/>
      </w:tblGrid>
      <w:tr w:rsidR="00692653" w:rsidRPr="00692653" w:rsidTr="00692653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5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12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обществознание, химия, информатика и ИКТ, литература, иностранные языки</w:t>
            </w:r>
          </w:p>
        </w:tc>
      </w:tr>
    </w:tbl>
    <w:p w:rsidR="00692653" w:rsidRPr="004E5332" w:rsidRDefault="00692653" w:rsidP="008C508B">
      <w:pPr>
        <w:spacing w:before="100" w:beforeAutospacing="1" w:after="100" w:afterAutospacing="1"/>
        <w:jc w:val="center"/>
        <w:rPr>
          <w:rFonts w:eastAsia="Times New Roman" w:cs="Times New Roman"/>
          <w:b/>
          <w:bCs/>
          <w:color w:val="0070C0"/>
          <w:sz w:val="24"/>
          <w:szCs w:val="24"/>
          <w:lang w:eastAsia="ru-RU"/>
        </w:rPr>
      </w:pPr>
      <w:r w:rsidRPr="004E5332">
        <w:rPr>
          <w:rFonts w:eastAsia="Times New Roman" w:cs="Times New Roman"/>
          <w:b/>
          <w:bCs/>
          <w:color w:val="0070C0"/>
          <w:sz w:val="24"/>
          <w:szCs w:val="24"/>
          <w:lang w:eastAsia="ru-RU"/>
        </w:rPr>
        <w:t>Резервные дни дополнительного периода ОГЭ-2022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868"/>
        <w:gridCol w:w="7470"/>
      </w:tblGrid>
      <w:tr w:rsidR="00692653" w:rsidRPr="00692653" w:rsidTr="00692653">
        <w:trPr>
          <w:tblCellSpacing w:w="0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21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по всем учебным предметам (кроме русского языка и математики)</w:t>
            </w:r>
          </w:p>
        </w:tc>
      </w:tr>
      <w:tr w:rsidR="00692653" w:rsidRPr="00692653" w:rsidTr="0069265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2653" w:rsidRPr="00692653" w:rsidRDefault="00692653" w:rsidP="00692653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92653">
              <w:rPr>
                <w:rFonts w:eastAsia="Times New Roman" w:cs="Times New Roman"/>
                <w:sz w:val="24"/>
                <w:szCs w:val="24"/>
                <w:lang w:eastAsia="ru-RU"/>
              </w:rPr>
              <w:t>по всем учебным предметам</w:t>
            </w:r>
          </w:p>
        </w:tc>
      </w:tr>
    </w:tbl>
    <w:p w:rsidR="00692653" w:rsidRPr="00692653" w:rsidRDefault="00692653" w:rsidP="00692653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92653">
        <w:rPr>
          <w:rFonts w:eastAsia="Times New Roman" w:cs="Times New Roman"/>
          <w:sz w:val="24"/>
          <w:szCs w:val="24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9E"/>
    <w:rsid w:val="00293FF5"/>
    <w:rsid w:val="004E5332"/>
    <w:rsid w:val="00692653"/>
    <w:rsid w:val="006C0B77"/>
    <w:rsid w:val="008242FF"/>
    <w:rsid w:val="00870751"/>
    <w:rsid w:val="008C508B"/>
    <w:rsid w:val="00922C48"/>
    <w:rsid w:val="00B915B7"/>
    <w:rsid w:val="00D8349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C492"/>
  <w15:chartTrackingRefBased/>
  <w15:docId w15:val="{6A861549-41D8-4520-901E-AB46FF82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65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2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4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2021-12-20T04:25:00Z</cp:lastPrinted>
  <dcterms:created xsi:type="dcterms:W3CDTF">2021-12-20T04:08:00Z</dcterms:created>
  <dcterms:modified xsi:type="dcterms:W3CDTF">2021-12-20T06:44:00Z</dcterms:modified>
</cp:coreProperties>
</file>