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</w:tblGrid>
      <w:tr w:rsidR="00070818" w:rsidRPr="00070818" w:rsidTr="00070818">
        <w:tc>
          <w:tcPr>
            <w:tcW w:w="9365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c>
                      <w:tcPr>
                        <w:tcW w:w="684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070818" w:rsidRPr="00070818" w:rsidRDefault="00070818" w:rsidP="0007081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0708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lang w:eastAsia="ru-RU"/>
                          </w:rPr>
                          <w:t>РАСПИСАНИЕ ПРЕЗЕНТАЦИЙ</w:t>
                        </w:r>
                      </w:p>
                      <w:p w:rsidR="00070818" w:rsidRPr="00070818" w:rsidRDefault="00070818" w:rsidP="0007081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0708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  <w:lang w:eastAsia="ru-RU"/>
                          </w:rPr>
                          <w:t>(время указано по Екатеринбургу)</w:t>
                        </w: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Время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Учебное заведение (представитель)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Программы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11:00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Educate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Online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Alexander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Zheltov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Дистанционное образование в зарубежных школах.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12:00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Campus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France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Maria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Stremyakova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Высшее образование во Франции.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The University of Nottingham Ningbo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(Clara Ge)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Британское высшее образование в Китае (на английском языке).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INTO University Partnership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 xml:space="preserve">(Angelica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Chelysheva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Подготовка к поступлению в университеты  Великобритании и США. Прямое зачисление в вузы 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бакалавриат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, магистратура)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15:00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Pas</w:t>
                              </w: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с</w:t>
                              </w: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al</w:t>
                              </w: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 </w:t>
                              </w: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English School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 xml:space="preserve">(Tatiana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Cristofi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Международная частная школа на Кипре (среднее образование, подготовка в университеты мира).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16:00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IMI International Management Institute Switzerland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 xml:space="preserve">(Elina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Bolshakova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Высшее образование в сфере отельного и туристического менеджмента в Швейцарии.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17:00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Cheshire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College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Stelios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Yalarakis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Государственный колледж в Великобритании (среднее образование, подготовка в вузы).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18:00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MSM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Academy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Ksenia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Smirnova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Подготовка к поступлению в государственные университеты Словакии на бюджет.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19:00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University</w:t>
                              </w: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 </w:t>
                              </w: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of Essex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Edmindo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 xml:space="preserve"> Hernandez Martinez)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Высшее образование в Великобритании.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сб</w:t>
                              </w:r>
                              <w:proofErr w:type="spellEnd"/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20:00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Abbey</w:t>
                              </w: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 </w:t>
                              </w: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DLD Colleges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 xml:space="preserve">(Valentina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Orlova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Международный колледж в Великобритании. Среднее образование и подготовка в вузы.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11:00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Swiss Education Group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Yulia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Podshivalova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Ведущая группа университетов отельного и туристического менеджмента в Швейцарии.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12:00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Braemar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College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Nikolay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Semilit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Международный колледж в Канаде (среднее образование, подготовка в вузы),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13:00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MPW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Colleges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Anna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Chebotar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Международный колледж в Великобритании. Среднее образование и подготовка в вузы.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Collegium Da Vinci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 xml:space="preserve">(Katerina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Suprun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Высшее образование в Польше (на английском и польском языках).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719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15:00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Университет им. Яна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Пуркине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/Образовательный центр "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Association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"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Radim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Knobloch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Подготовка к поступлению в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государственне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вузы Чехии на бюджет.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16:00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val="en-US" w:eastAsia="ru-RU"/>
                                </w:rPr>
                                <w:t>EU Business School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Maneh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Tonoyan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val="en-US"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gram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Высшее</w:t>
                              </w:r>
                              <w:proofErr w:type="gram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бизнес-образование в Германии, Испании и Швейцарии.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17:00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Arden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University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Ekaterina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Lebedeva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Британское высшее образование в Германии.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18:00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Primus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Fremdsprachen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Larissa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Friesen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Курсы немецкого языка. Программы подготовки к поступлению в вузы Германии.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70818" w:rsidRPr="00070818" w:rsidRDefault="00070818" w:rsidP="000708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70818" w:rsidRPr="00070818" w:rsidTr="00070818">
        <w:tc>
          <w:tcPr>
            <w:tcW w:w="7200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70818" w:rsidRPr="00070818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070818" w:rsidRPr="00070818">
                    <w:trPr>
                      <w:trHeight w:val="1200"/>
                    </w:trPr>
                    <w:tc>
                      <w:tcPr>
                        <w:tcW w:w="684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720"/>
                          <w:gridCol w:w="2160"/>
                          <w:gridCol w:w="4020"/>
                        </w:tblGrid>
                        <w:tr w:rsidR="00070818" w:rsidRPr="00070818">
                          <w:tc>
                            <w:tcPr>
                              <w:tcW w:w="876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14 фев.</w:t>
                              </w:r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вс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19:00</w:t>
                              </w:r>
                            </w:p>
                          </w:tc>
                          <w:tc>
                            <w:tcPr>
                              <w:tcW w:w="216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Niagara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  <w:lang w:eastAsia="ru-RU"/>
                                </w:rPr>
                                <w:t>College</w:t>
                              </w:r>
                              <w:proofErr w:type="spellEnd"/>
                            </w:p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(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Svitlana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Semashko</w:t>
                              </w:r>
                              <w:proofErr w:type="spellEnd"/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020" w:type="dxa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070818" w:rsidRPr="00070818" w:rsidRDefault="00070818" w:rsidP="00070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7081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  <w:t>Высшее образование в Канаде.</w:t>
                              </w:r>
                            </w:p>
                          </w:tc>
                        </w:tr>
                      </w:tbl>
                      <w:p w:rsidR="00070818" w:rsidRPr="00070818" w:rsidRDefault="00070818" w:rsidP="00070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70818" w:rsidRPr="00070818" w:rsidRDefault="00070818" w:rsidP="00070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70818" w:rsidRPr="00070818" w:rsidRDefault="00070818" w:rsidP="0007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B5494" w:rsidRPr="00070818" w:rsidRDefault="004B5494" w:rsidP="00070818">
      <w:pPr>
        <w:spacing w:after="0" w:line="240" w:lineRule="auto"/>
        <w:rPr>
          <w:rFonts w:ascii="Times New Roman" w:hAnsi="Times New Roman" w:cs="Times New Roman"/>
        </w:rPr>
      </w:pPr>
    </w:p>
    <w:sectPr w:rsidR="004B5494" w:rsidRPr="0007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BB2"/>
    <w:multiLevelType w:val="multilevel"/>
    <w:tmpl w:val="AA18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18"/>
    <w:rsid w:val="00070818"/>
    <w:rsid w:val="004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818"/>
    <w:rPr>
      <w:b/>
      <w:bCs/>
    </w:rPr>
  </w:style>
  <w:style w:type="character" w:styleId="a5">
    <w:name w:val="Hyperlink"/>
    <w:basedOn w:val="a0"/>
    <w:uiPriority w:val="99"/>
    <w:semiHidden/>
    <w:unhideWhenUsed/>
    <w:rsid w:val="00070818"/>
    <w:rPr>
      <w:color w:val="0000FF"/>
      <w:u w:val="single"/>
    </w:rPr>
  </w:style>
  <w:style w:type="character" w:customStyle="1" w:styleId="wmi-callto">
    <w:name w:val="wmi-callto"/>
    <w:basedOn w:val="a0"/>
    <w:rsid w:val="00070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818"/>
    <w:rPr>
      <w:b/>
      <w:bCs/>
    </w:rPr>
  </w:style>
  <w:style w:type="character" w:styleId="a5">
    <w:name w:val="Hyperlink"/>
    <w:basedOn w:val="a0"/>
    <w:uiPriority w:val="99"/>
    <w:semiHidden/>
    <w:unhideWhenUsed/>
    <w:rsid w:val="00070818"/>
    <w:rPr>
      <w:color w:val="0000FF"/>
      <w:u w:val="single"/>
    </w:rPr>
  </w:style>
  <w:style w:type="character" w:customStyle="1" w:styleId="wmi-callto">
    <w:name w:val="wmi-callto"/>
    <w:basedOn w:val="a0"/>
    <w:rsid w:val="00070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user2016</dc:creator>
  <cp:lastModifiedBy>user2016</cp:lastModifiedBy>
  <cp:revision>1</cp:revision>
  <dcterms:created xsi:type="dcterms:W3CDTF">2021-02-12T07:00:00Z</dcterms:created>
  <dcterms:modified xsi:type="dcterms:W3CDTF">2021-02-12T07:06:00Z</dcterms:modified>
</cp:coreProperties>
</file>