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60" w:rsidRDefault="004F2397" w:rsidP="007B0860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397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</w:t>
      </w:r>
    </w:p>
    <w:p w:rsidR="004F2397" w:rsidRPr="004F2397" w:rsidRDefault="004F2397" w:rsidP="007B0860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397">
        <w:rPr>
          <w:rFonts w:ascii="Times New Roman" w:hAnsi="Times New Roman" w:cs="Times New Roman"/>
          <w:b/>
          <w:sz w:val="28"/>
          <w:szCs w:val="28"/>
        </w:rPr>
        <w:t>в первый класс</w:t>
      </w:r>
      <w:r w:rsidR="007B0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397">
        <w:rPr>
          <w:rFonts w:ascii="Times New Roman" w:hAnsi="Times New Roman" w:cs="Times New Roman"/>
          <w:b/>
          <w:sz w:val="28"/>
          <w:szCs w:val="28"/>
        </w:rPr>
        <w:t>в 2025/2026 учебном году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7B0860" w:rsidRDefault="004F2397" w:rsidP="007B0860">
      <w:pPr>
        <w:pStyle w:val="a7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B0860">
        <w:rPr>
          <w:rFonts w:ascii="Times New Roman" w:hAnsi="Times New Roman" w:cs="Times New Roman"/>
          <w:i/>
          <w:sz w:val="28"/>
          <w:szCs w:val="28"/>
        </w:rPr>
        <w:t>Вниманию родителей будущих первоклассников!</w:t>
      </w:r>
    </w:p>
    <w:p w:rsidR="004F2397" w:rsidRPr="007B0860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860">
        <w:rPr>
          <w:rFonts w:ascii="Times New Roman" w:hAnsi="Times New Roman" w:cs="Times New Roman"/>
          <w:i/>
          <w:sz w:val="28"/>
          <w:szCs w:val="28"/>
        </w:rPr>
        <w:t> </w:t>
      </w:r>
    </w:p>
    <w:bookmarkEnd w:id="0"/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РФ от 02.09.2020 № 458 «Об утверждении порядка приема на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  общего образования» (далее – Порядок);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 «Прием заявлений о  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2. План приема на 2025 год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97">
        <w:rPr>
          <w:rFonts w:ascii="Times New Roman" w:hAnsi="Times New Roman" w:cs="Times New Roman"/>
          <w:sz w:val="28"/>
          <w:szCs w:val="28"/>
        </w:rPr>
        <w:t>Прием в первые классы будут осуществлять 159 школ (не ведут прием три вечерние школы, пять городских ресурсных центров (№№ 2, 9, 99, 110, 202).</w:t>
      </w:r>
      <w:proofErr w:type="gramEnd"/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С 1 сентября 2025 года в городе Екатеринбурге открывается одна новая школа: МАОУ СОШ № 314 в Кировском районе (улица Советская, д. 60) на 1500 человек в одну смену.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Сайт МАОУ СОШ № 314: </w:t>
      </w:r>
      <w:hyperlink r:id="rId6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https://школа314.екатеринбург.рф/</w:t>
        </w:r>
      </w:hyperlink>
      <w:r w:rsidRPr="004F2397">
        <w:rPr>
          <w:rFonts w:ascii="Times New Roman" w:hAnsi="Times New Roman" w:cs="Times New Roman"/>
          <w:sz w:val="28"/>
          <w:szCs w:val="28"/>
        </w:rPr>
        <w:t>. Электронная почта школы: </w:t>
      </w:r>
      <w:hyperlink r:id="rId7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soch314@eduekb.ru</w:t>
        </w:r>
      </w:hyperlink>
      <w:r w:rsidRPr="004F2397">
        <w:rPr>
          <w:rFonts w:ascii="Times New Roman" w:hAnsi="Times New Roman" w:cs="Times New Roman"/>
          <w:sz w:val="28"/>
          <w:szCs w:val="28"/>
        </w:rPr>
        <w:t>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Контактный телефон +7(343) 298-03-14.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По одному первому специальному коррекционному классу набирают школы: № 133 Академического района, № 57, 141, 171 (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Исетский</w:t>
      </w:r>
      <w:proofErr w:type="spellEnd"/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район), № 119 и 149 (Железнодорожный район), № 146 и 157 (Кировский район), № 154 (Ленинский район), № 7, 60 (Октябрьский район), № 49 и 107 школы (Орджоникидзевский район), № 21, 131 (Чкаловский район).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>Постановление по объединенным территориям от 02.03.2023 № 493 (с изменениями) «О  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По предложенной ссылке можно ознакомиться с закрепленной за образовательной организацией территорией: </w:t>
      </w:r>
      <w:hyperlink r:id="rId8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https://екатеринбург.рф/жителям/образование/школы/документыОО/территории_оо</w:t>
        </w:r>
      </w:hyperlink>
      <w:r w:rsidRPr="004F2397">
        <w:rPr>
          <w:rFonts w:ascii="Times New Roman" w:hAnsi="Times New Roman" w:cs="Times New Roman"/>
          <w:sz w:val="28"/>
          <w:szCs w:val="28"/>
        </w:rPr>
        <w:t>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:rsidR="009B3335" w:rsidRDefault="009B3335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3. Сроки приема заявлений в первый класс: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I этап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 С 1 апреля по 30 июня</w:t>
      </w:r>
      <w:r w:rsidRPr="004F2397">
        <w:rPr>
          <w:rFonts w:ascii="Times New Roman" w:hAnsi="Times New Roman" w:cs="Times New Roman"/>
          <w:sz w:val="28"/>
          <w:szCs w:val="28"/>
        </w:rPr>
        <w:t xml:space="preserve"> текущего года будут подавать заявления граждане, проживающие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закрепленной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Обращаем внимание родителей!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         </w:t>
      </w:r>
      <w:r w:rsidRPr="009B3335">
        <w:rPr>
          <w:rFonts w:ascii="Times New Roman" w:hAnsi="Times New Roman" w:cs="Times New Roman"/>
          <w:b/>
          <w:sz w:val="28"/>
          <w:szCs w:val="28"/>
        </w:rPr>
        <w:t>1 апреля 2025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713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2625"/>
      </w:tblGrid>
      <w:tr w:rsidR="004F2397" w:rsidRPr="004F2397" w:rsidTr="009B3335">
        <w:tc>
          <w:tcPr>
            <w:tcW w:w="708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Категории лиц, поступающих</w:t>
            </w:r>
            <w:r w:rsidR="009B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в учреждение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Срок подачи заявления</w:t>
            </w:r>
          </w:p>
        </w:tc>
      </w:tr>
      <w:tr w:rsidR="004F2397" w:rsidRPr="004F2397" w:rsidTr="009B3335">
        <w:tc>
          <w:tcPr>
            <w:tcW w:w="7088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Лица, зарегистрированные на закрепленной за учреждением территории, граждане, обладающие внеочередным, первоочередным и преимущественным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правом зачисления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00:00 часов 1 апреля текущего года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30 июня текущего года</w:t>
            </w:r>
          </w:p>
        </w:tc>
      </w:tr>
    </w:tbl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W w:w="9781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544"/>
      </w:tblGrid>
      <w:tr w:rsidR="004F2397" w:rsidRPr="004F2397" w:rsidTr="009B3335">
        <w:trPr>
          <w:trHeight w:val="26"/>
          <w:tblHeader/>
        </w:trPr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</w:tr>
      <w:tr w:rsidR="004F2397" w:rsidRPr="004F2397" w:rsidTr="009B3335">
        <w:tc>
          <w:tcPr>
            <w:tcW w:w="978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9B3335" w:rsidRPr="009B3335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Категории детей, имеющих право 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>внеочередного зачисления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</w:t>
            </w:r>
            <w:proofErr w:type="gram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  <w:proofErr w:type="gramEnd"/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03.07.2016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br/>
              <w:t>№ 226-ФЗ «О войсках национальной гвардии Российской Федерации»</w:t>
            </w:r>
          </w:p>
        </w:tc>
      </w:tr>
      <w:tr w:rsidR="004F2397" w:rsidRPr="004F2397" w:rsidTr="009B3335">
        <w:tc>
          <w:tcPr>
            <w:tcW w:w="978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9B3335" w:rsidRDefault="009B3335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335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Категории детей, имеющих право </w:t>
            </w:r>
          </w:p>
          <w:p w:rsidR="004F2397" w:rsidRPr="009B3335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>первоочередного зачисления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1. Дети сотрудников органов уголовно-исполнительной системы, имеющих специальные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Федеральный закон от 30.12.2012   № 283-ФЗ «О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Дети сотрудников полиции.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07.02.2011  № 3-ФЗ «О полиции»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</w:t>
            </w:r>
            <w:proofErr w:type="spell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семью</w:t>
            </w: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ибо</w:t>
            </w:r>
            <w:proofErr w:type="spell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случаях, предусмотренных законами субъектов Российской Федерации, патронатную семью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27.05.1998 № 76-ФЗ «О статусе военнослужащих»</w:t>
            </w:r>
          </w:p>
        </w:tc>
      </w:tr>
      <w:tr w:rsidR="004F2397" w:rsidRPr="004F2397" w:rsidTr="009B3335">
        <w:tc>
          <w:tcPr>
            <w:tcW w:w="9781" w:type="dxa"/>
            <w:gridSpan w:val="2"/>
            <w:shd w:val="clear" w:color="auto" w:fill="EFEFEF"/>
            <w:tcMar>
              <w:top w:w="90" w:type="dxa"/>
              <w:left w:w="0" w:type="dxa"/>
              <w:bottom w:w="90" w:type="dxa"/>
              <w:right w:w="0" w:type="dxa"/>
            </w:tcMar>
            <w:hideMark/>
          </w:tcPr>
          <w:p w:rsidR="009B3335" w:rsidRDefault="009B3335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3335" w:rsidRPr="009B3335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Категории детей, имеющих право 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335">
              <w:rPr>
                <w:rFonts w:ascii="Times New Roman" w:hAnsi="Times New Roman" w:cs="Times New Roman"/>
                <w:b/>
                <w:sz w:val="28"/>
                <w:szCs w:val="28"/>
              </w:rPr>
              <w:t>преимущественного зачисления</w:t>
            </w:r>
          </w:p>
        </w:tc>
      </w:tr>
      <w:tr w:rsidR="004F2397" w:rsidRPr="004F2397" w:rsidTr="009B3335">
        <w:tc>
          <w:tcPr>
            <w:tcW w:w="6237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</w:t>
            </w:r>
            <w:proofErr w:type="spell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неполнородные</w:t>
            </w:r>
            <w:proofErr w:type="spell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</w:t>
            </w:r>
            <w:proofErr w:type="gram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) которых являются опекуны (попечители) этих детей, за исключением случаев, предусмотренных частями 5 и 6 статьи 67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 от 29.12.2012 № 273-ФЗ «Об образовании в Российской Федерации»</w:t>
            </w:r>
          </w:p>
        </w:tc>
        <w:tc>
          <w:tcPr>
            <w:tcW w:w="3544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Семейный кодекс Российской Федерации; Федеральный закон от 29.12.2012 № 273-ФЗ  «Об образовании в Российской Федерации»</w:t>
            </w:r>
          </w:p>
        </w:tc>
      </w:tr>
    </w:tbl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>Подтвердить документами заявление, поданное в период с 1 апреля по 30 июня текущего года, можно не позднее 30 июня текущего года (в том числе для родителей детей младше 6,6 и старше 8 лет).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II этап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 С 6 июля по 5 сентября</w:t>
      </w:r>
      <w:r w:rsidRPr="004F2397">
        <w:rPr>
          <w:rFonts w:ascii="Times New Roman" w:hAnsi="Times New Roman" w:cs="Times New Roman"/>
          <w:sz w:val="28"/>
          <w:szCs w:val="28"/>
        </w:rPr>
        <w:t xml:space="preserve"> текущего года можно будет подать заявления на свободные места. В данный период могут подавать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       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первый класс принимаются дети, достигшие на 01.09.2025 возраста 6 лет и 6 месяцев, но не позже достижения ими возраста 8 лет.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- в электронном виде через Единый портал Государственных и муниципальных услуг (далее – ЕПГУ);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- лично через Многофункциональный центр предоставления государственных и муниципальных услуг (далее – МФЦ);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- лично в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школупо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отдельному графику, размещенному на официальном сайте школы;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ГИС, основание – Постановление  Правительства Свердловской области от 27.12.2022 № 925-ПП «О </w:t>
      </w:r>
      <w:r w:rsidRPr="004F2397">
        <w:rPr>
          <w:rFonts w:ascii="Times New Roman" w:hAnsi="Times New Roman" w:cs="Times New Roman"/>
          <w:sz w:val="28"/>
          <w:szCs w:val="28"/>
        </w:rPr>
        <w:lastRenderedPageBreak/>
        <w:t>государственной  информационной системе Свердловской области «Единое цифровое пространство»).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5. Время регистрации заявления в ГИС: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- заявление, поданное через ЕПГУ – время нажатия на кнопку «Отправить заявление» на ЕПГУ;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- заявление, поданное лично, – время формирования заявления оператором школы или МФЦ в ГИС;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:rsidR="004F2397" w:rsidRPr="009B3335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335">
        <w:rPr>
          <w:rFonts w:ascii="Times New Roman" w:hAnsi="Times New Roman" w:cs="Times New Roman"/>
          <w:b/>
          <w:sz w:val="28"/>
          <w:szCs w:val="28"/>
        </w:rPr>
        <w:t>  В 2025 году предоставление муниципальной услуги «Прием заявлений о зачислении в  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</w:t>
      </w:r>
      <w:hyperlink r:id="rId9" w:history="1">
        <w:r w:rsidR="009B3335" w:rsidRPr="00DA5C40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https://www.gosuslugi.ru/600426/1/form</w:t>
        </w:r>
      </w:hyperlink>
      <w:proofErr w:type="gramStart"/>
      <w:r w:rsidR="009B3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335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  <w:r w:rsidRPr="009B3335">
        <w:rPr>
          <w:rFonts w:ascii="Times New Roman" w:hAnsi="Times New Roman" w:cs="Times New Roman"/>
          <w:b/>
          <w:sz w:val="28"/>
          <w:szCs w:val="28"/>
        </w:rPr>
        <w:t xml:space="preserve"> (далее – ЕПГУ).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Порядок заполнения и подачи заявления представлен в Презентации – инструкции по приему в 1 класс.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адресной строке браузера набрать </w:t>
      </w:r>
      <w:hyperlink r:id="rId10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4F2397">
        <w:rPr>
          <w:rFonts w:ascii="Times New Roman" w:hAnsi="Times New Roman" w:cs="Times New Roman"/>
          <w:sz w:val="28"/>
          <w:szCs w:val="28"/>
        </w:rPr>
        <w:t>, нажать кнопку «Войти», ввести логин, пароль и нажать кнопку «Войти». Поиск услуги можно осуществить через электронного  помощника: «Запись в школу», выбрать действие «Запись в 1 класс», «Подать заявление», далее выбрать «Начать», либо перейти по прямой ссылке на услугу: https://www.gosuslugi.ru/600426/1/form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РФ создание предварительных заявлений будет доступно с 17 по 31 марта текущего года.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Если Вы ранее (с 17 по 31 марта текущего года) заполняли предварительное заявление, то после выбора услуги Вам будет предложено использовать черновик заявления или создать новое заявление.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Обращаем внимание родителей!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У граждан, не относящихся к льготным категориям, 1 апреля текущего года будет возможность отправить предварительные заявления в назначенное </w:t>
      </w:r>
      <w:r w:rsidRPr="004F2397">
        <w:rPr>
          <w:rFonts w:ascii="Times New Roman" w:hAnsi="Times New Roman" w:cs="Times New Roman"/>
          <w:sz w:val="28"/>
          <w:szCs w:val="28"/>
        </w:rPr>
        <w:lastRenderedPageBreak/>
        <w:t>время путем нажатия кнопки в личном кабинете ЕПГУ «Отправить заявление».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ВНИМАНИЕ: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В приемную кампанию 2025 года будет осуществляться информирование заявителей о номере заявления в очереди на зачисление.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екатеринбург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>, «Жителям» – «Образование» – «Проверка очереди в 1 класс» – </w:t>
      </w:r>
      <w:hyperlink r:id="rId11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https://екатеринбург.рф/жителям/образование/proverka-zapisi-v-shkolu</w:t>
        </w:r>
      </w:hyperlink>
      <w:r w:rsidRPr="004F2397">
        <w:rPr>
          <w:rFonts w:ascii="Times New Roman" w:hAnsi="Times New Roman" w:cs="Times New Roman"/>
          <w:sz w:val="28"/>
          <w:szCs w:val="28"/>
        </w:rPr>
        <w:t>) в соответствии с номером заявления, зарегистрированным в ГИС.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Важно!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оле. Если заявление не вошло в квоту открытых ме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6. Для зачисления ребенка родителям необходимо представить следующие документы: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97">
        <w:rPr>
          <w:rFonts w:ascii="Times New Roman" w:hAnsi="Times New Roman" w:cs="Times New Roman"/>
          <w:sz w:val="28"/>
          <w:szCs w:val="28"/>
        </w:rPr>
        <w:t xml:space="preserve">справку из воинской части (военного комиссариата субъекта Российской Федерации) или выписку из личного кабинета пользователя Единой </w:t>
      </w:r>
      <w:r w:rsidRPr="004F2397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 социального обеспечения (подлинник или нотариально удостоверенная копия; представляется при подтверждении внеочередного и первоочередного права в соответствии с Постановлением Правительства Свердловской области от 06.04.2023 № 237-ПП «Об утверждении Порядка предоставления мер социальной поддержки отдельным категориям обучающихся».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года № 173/2/34253;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Срок действия справки – 30 календарных дней со дня выдачи;</w:t>
      </w:r>
      <w:proofErr w:type="gramEnd"/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  необходимости);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         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Иные документы, подтверждающие проживание ребенка (например, договор аренды,  безвозмездного пользования имуществом, участия в долевом строительстве, купли-продажи) – предоставляются при подаче заявления с 06.07.2025.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97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  <w:proofErr w:type="gramEnd"/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 При заполнении заявления на ЕПГУ используется Федеральная информационная адресная система. В связи с этим убедительно просим </w:t>
      </w:r>
      <w:r w:rsidRPr="004F2397">
        <w:rPr>
          <w:rFonts w:ascii="Times New Roman" w:hAnsi="Times New Roman" w:cs="Times New Roman"/>
          <w:sz w:val="28"/>
          <w:szCs w:val="28"/>
        </w:rPr>
        <w:lastRenderedPageBreak/>
        <w:t>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муниципальных и государственных услуг» (с адресами ближайших офисов ГБУ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Также в соответствии с пунктом 26 Порядка при посещении школы и (или) очном взаимодействии с уполномоченными должностными лицами школы родители (законные представители) ребенка предъявляют подлинники документов, указанных в абзацах 2-7 пункта 7 настоящей Памятки.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заявитель обратился в сроки, отличные от сроков приема заявлений, указанных в пункте 3 настоящей памятки;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заявитель обратился в учреждение или многофункциональный центр в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неприемное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время;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>заполнены не все поля заявления;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представленные документы содержат не заверенные уполномоченным на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заверение документов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лицом исправления и (или) приписки;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непредставление или представление не в полном объеме документов;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наличие ранее зарегистрированного заявления о зачислении в школу того же ребенка;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               7.В соответствии с ФЗ № 273 Департамент образования вправе разрешить приём детей в школу в более раннем или более позднем возрасте.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397">
        <w:rPr>
          <w:rFonts w:ascii="Times New Roman" w:hAnsi="Times New Roman" w:cs="Times New Roman"/>
          <w:sz w:val="28"/>
          <w:szCs w:val="28"/>
        </w:rPr>
        <w:t>При зачислении ребенка в возрасте до 6,6 или старше 8 лет родителей просим представить документы: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6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1668"/>
        <w:gridCol w:w="4427"/>
      </w:tblGrid>
      <w:tr w:rsidR="004F2397" w:rsidRPr="004F2397" w:rsidTr="009B3335">
        <w:tc>
          <w:tcPr>
            <w:tcW w:w="326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Обращение в Комиссию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Подлинник или скан-копия*</w:t>
            </w:r>
          </w:p>
        </w:tc>
        <w:tc>
          <w:tcPr>
            <w:tcW w:w="4427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Оформляется на имя </w:t>
            </w: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начальника Департамента образования Администрации города Екатеринбурга</w:t>
            </w:r>
            <w:proofErr w:type="gram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4F2397" w:rsidRPr="004F2397" w:rsidTr="009B3335">
        <w:tc>
          <w:tcPr>
            <w:tcW w:w="326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4427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</w:t>
            </w: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4F2397" w:rsidRPr="004F2397" w:rsidTr="009B3335">
        <w:tc>
          <w:tcPr>
            <w:tcW w:w="3261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Подлинник</w:t>
            </w:r>
          </w:p>
        </w:tc>
        <w:tc>
          <w:tcPr>
            <w:tcW w:w="4427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Информация о решении Комиссии автоматически направляется заявителю способом, указанным им в заявлении на зачисление. Это служит основанием </w:t>
      </w:r>
      <w:r w:rsidRPr="004F2397">
        <w:rPr>
          <w:rFonts w:ascii="Times New Roman" w:hAnsi="Times New Roman" w:cs="Times New Roman"/>
          <w:sz w:val="28"/>
          <w:szCs w:val="28"/>
        </w:rPr>
        <w:lastRenderedPageBreak/>
        <w:t>для принятия директором школы решения о зачислении в школу ребенка в установленный законом срок.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8. Зачисление ребенка в школу оформляется приказом директора школы: 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397">
        <w:rPr>
          <w:rFonts w:ascii="Times New Roman" w:hAnsi="Times New Roman" w:cs="Times New Roman"/>
          <w:sz w:val="28"/>
          <w:szCs w:val="28"/>
        </w:rPr>
        <w:t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, зарегистрированных на закрепленной за школой 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Приказ руководителя школы размещается на официальном сайте и информационном стенде школы в день его издания.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течение пяти рабочих дней после приема заявлений и документов</w:t>
      </w:r>
      <w:r w:rsidRPr="004F2397">
        <w:rPr>
          <w:rFonts w:ascii="Times New Roman" w:hAnsi="Times New Roman" w:cs="Times New Roman"/>
          <w:sz w:val="28"/>
          <w:szCs w:val="28"/>
        </w:rPr>
        <w:br/>
        <w:t xml:space="preserve">(в период с 6 июля по 5 сентября текущего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Приказ директора школы размещается на официальном сайте и информационном стенде школы в день его издания. 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В зачислении в школу может быть отказано по причине отсутствие в ней свободных мест (пункт 15 Порядка).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При принятии директором школы решения о зачислении в школу учитываются: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квота открытых ме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оле;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дата и время регистрации, порядковый номер заявления в ГИС;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наличие внеочередного, первоочередного или преимущественного права на зачисление;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 xml:space="preserve">ребенок не прошел тестирование на знание русского языка, достаточное для освоения образовательных </w:t>
      </w:r>
      <w:proofErr w:type="spellStart"/>
      <w:r w:rsidRPr="004F2397">
        <w:rPr>
          <w:rFonts w:ascii="Times New Roman" w:hAnsi="Times New Roman" w:cs="Times New Roman"/>
          <w:sz w:val="28"/>
          <w:szCs w:val="28"/>
        </w:rPr>
        <w:t>программначального</w:t>
      </w:r>
      <w:proofErr w:type="spellEnd"/>
      <w:r w:rsidRPr="004F2397"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 образования (для иностранных граждан и лиц без гражданства).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Обращаем внимание, что с 1 апреля 2025 года вступают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«2.1. 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Иностранные граждане принимаются на обучение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при условии 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2.1 введена Федеральным </w:t>
      </w:r>
      <w:hyperlink r:id="rId12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2397">
        <w:rPr>
          <w:rFonts w:ascii="Times New Roman" w:hAnsi="Times New Roman" w:cs="Times New Roman"/>
          <w:sz w:val="28"/>
          <w:szCs w:val="28"/>
        </w:rPr>
        <w:t> от 28.12.2024 № 544-ФЗ).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2.2. Методическое обеспечение проведения тестирования, предусмотренного </w:t>
      </w:r>
      <w:hyperlink r:id="rId13" w:anchor="P1915" w:history="1">
        <w:r w:rsidRPr="004F2397">
          <w:rPr>
            <w:rStyle w:val="a6"/>
            <w:rFonts w:ascii="Times New Roman" w:hAnsi="Times New Roman" w:cs="Times New Roman"/>
            <w:sz w:val="28"/>
            <w:szCs w:val="28"/>
          </w:rPr>
          <w:t>частью 2.1</w:t>
        </w:r>
      </w:hyperlink>
      <w:r w:rsidRPr="004F2397">
        <w:rPr>
          <w:rFonts w:ascii="Times New Roman" w:hAnsi="Times New Roman" w:cs="Times New Roman"/>
          <w:sz w:val="28"/>
          <w:szCs w:val="28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10. В случае отсутствия ме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ст в шк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>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</w:t>
      </w:r>
      <w:proofErr w:type="gramStart"/>
      <w:r w:rsidRPr="004F2397">
        <w:rPr>
          <w:rFonts w:ascii="Times New Roman" w:hAnsi="Times New Roman" w:cs="Times New Roman"/>
          <w:sz w:val="28"/>
          <w:szCs w:val="28"/>
        </w:rPr>
        <w:t>о количестве мест для приема в школу в целях обучения по реализуемым общеобразовательным программам</w:t>
      </w:r>
      <w:proofErr w:type="gramEnd"/>
      <w:r w:rsidRPr="004F2397">
        <w:rPr>
          <w:rFonts w:ascii="Times New Roman" w:hAnsi="Times New Roman" w:cs="Times New Roman"/>
          <w:sz w:val="28"/>
          <w:szCs w:val="28"/>
        </w:rPr>
        <w:t xml:space="preserve">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11. Департаментом образования с 17 марта 2025 года организована работа «горячей линии» по приему детей в 1-й класс: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599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5488"/>
      </w:tblGrid>
      <w:tr w:rsidR="009B3335" w:rsidRPr="004F2397" w:rsidTr="009B3335">
        <w:tc>
          <w:tcPr>
            <w:tcW w:w="241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170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304-16-41</w:t>
            </w:r>
          </w:p>
        </w:tc>
        <w:tc>
          <w:tcPr>
            <w:tcW w:w="54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Коржановская</w:t>
            </w:r>
            <w:proofErr w:type="spell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</w:t>
            </w:r>
            <w:proofErr w:type="spell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ачальника</w:t>
            </w:r>
            <w:proofErr w:type="spell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РУО</w:t>
            </w:r>
          </w:p>
          <w:p w:rsidR="009B3335" w:rsidRDefault="009B3335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335" w:rsidRPr="004F2397" w:rsidRDefault="009B3335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335" w:rsidRPr="004F2397" w:rsidTr="009B3335">
        <w:tc>
          <w:tcPr>
            <w:tcW w:w="2410" w:type="dxa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</w:t>
            </w:r>
          </w:p>
        </w:tc>
        <w:tc>
          <w:tcPr>
            <w:tcW w:w="1701" w:type="dxa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5488" w:type="dxa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специалисты отдела, </w:t>
            </w:r>
          </w:p>
          <w:p w:rsidR="004F2397" w:rsidRPr="004F2397" w:rsidRDefault="004F2397" w:rsidP="009B3335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>Мухаметьянова</w:t>
            </w:r>
            <w:proofErr w:type="spellEnd"/>
            <w:r w:rsidRPr="004F239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Александровна, начальник отдела Департамента образования</w:t>
            </w:r>
          </w:p>
        </w:tc>
      </w:tr>
    </w:tbl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 По вопросам правового обеспечения приема детей в первый класс: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304-12-41 Семенова Татьяна Александровна и Меняйлова Елена Валерьевна.</w:t>
      </w:r>
    </w:p>
    <w:p w:rsidR="004F2397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:rsidR="0043007D" w:rsidRPr="004F2397" w:rsidRDefault="004F2397" w:rsidP="009B33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397">
        <w:rPr>
          <w:rFonts w:ascii="Times New Roman" w:hAnsi="Times New Roman" w:cs="Times New Roman"/>
          <w:sz w:val="28"/>
          <w:szCs w:val="28"/>
        </w:rPr>
        <w:t>304-12-</w:t>
      </w:r>
      <w:r w:rsidR="009B3335">
        <w:rPr>
          <w:rFonts w:ascii="Times New Roman" w:hAnsi="Times New Roman" w:cs="Times New Roman"/>
          <w:sz w:val="28"/>
          <w:szCs w:val="28"/>
        </w:rPr>
        <w:t>50 Обухова Кристина Викторовна.</w:t>
      </w:r>
    </w:p>
    <w:sectPr w:rsidR="0043007D" w:rsidRPr="004F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B86"/>
    <w:multiLevelType w:val="multilevel"/>
    <w:tmpl w:val="4BC89F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1D74"/>
    <w:multiLevelType w:val="multilevel"/>
    <w:tmpl w:val="5BB48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64BB2"/>
    <w:multiLevelType w:val="multilevel"/>
    <w:tmpl w:val="508A0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97"/>
    <w:rsid w:val="004F2397"/>
    <w:rsid w:val="007B0860"/>
    <w:rsid w:val="009B3335"/>
    <w:rsid w:val="00A85B60"/>
    <w:rsid w:val="00E7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397"/>
    <w:rPr>
      <w:b/>
      <w:bCs/>
    </w:rPr>
  </w:style>
  <w:style w:type="character" w:styleId="a5">
    <w:name w:val="Emphasis"/>
    <w:basedOn w:val="a0"/>
    <w:uiPriority w:val="20"/>
    <w:qFormat/>
    <w:rsid w:val="004F2397"/>
    <w:rPr>
      <w:i/>
      <w:iCs/>
    </w:rPr>
  </w:style>
  <w:style w:type="character" w:styleId="a6">
    <w:name w:val="Hyperlink"/>
    <w:basedOn w:val="a0"/>
    <w:uiPriority w:val="99"/>
    <w:unhideWhenUsed/>
    <w:rsid w:val="004F2397"/>
    <w:rPr>
      <w:color w:val="0000FF"/>
      <w:u w:val="single"/>
    </w:rPr>
  </w:style>
  <w:style w:type="paragraph" w:styleId="a7">
    <w:name w:val="No Spacing"/>
    <w:uiPriority w:val="1"/>
    <w:qFormat/>
    <w:rsid w:val="004F23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397"/>
    <w:rPr>
      <w:b/>
      <w:bCs/>
    </w:rPr>
  </w:style>
  <w:style w:type="character" w:styleId="a5">
    <w:name w:val="Emphasis"/>
    <w:basedOn w:val="a0"/>
    <w:uiPriority w:val="20"/>
    <w:qFormat/>
    <w:rsid w:val="004F2397"/>
    <w:rPr>
      <w:i/>
      <w:iCs/>
    </w:rPr>
  </w:style>
  <w:style w:type="character" w:styleId="a6">
    <w:name w:val="Hyperlink"/>
    <w:basedOn w:val="a0"/>
    <w:uiPriority w:val="99"/>
    <w:unhideWhenUsed/>
    <w:rsid w:val="004F2397"/>
    <w:rPr>
      <w:color w:val="0000FF"/>
      <w:u w:val="single"/>
    </w:rPr>
  </w:style>
  <w:style w:type="paragraph" w:styleId="a7">
    <w:name w:val="No Spacing"/>
    <w:uiPriority w:val="1"/>
    <w:qFormat/>
    <w:rsid w:val="004F23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ch314@eduekb.ru" TargetMode="External"/><Relationship Id="rId12" Type="http://schemas.openxmlformats.org/officeDocument/2006/relationships/hyperlink" Target="https://login.consultant.ru/link/?req=doc&amp;base=LAW&amp;n=494829&amp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314-5cd3cgu2f.xn--80acgfbsl1azdqr.xn--p1ai/" TargetMode="External"/><Relationship Id="rId11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426/1/for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4175</Words>
  <Characters>23801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2025-03-13T13:09:00Z</dcterms:created>
  <dcterms:modified xsi:type="dcterms:W3CDTF">2025-03-13T13:27:00Z</dcterms:modified>
</cp:coreProperties>
</file>